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No.4162.010.26.1.0849-2025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DAVID  PEREA SOTO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No.4162.010.26.1.0849-2025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</w:t>
      </w:r>
      <w:r w:rsidDel="00000000" w:rsidR="00000000" w:rsidRPr="00000000">
        <w:rPr>
          <w:rtl w:val="0"/>
        </w:rPr>
        <w:t xml:space="preserve">TRES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la </w:t>
      </w:r>
      <w:r w:rsidDel="00000000" w:rsidR="00000000" w:rsidRPr="00000000">
        <w:rPr>
          <w:sz w:val="24"/>
          <w:szCs w:val="24"/>
          <w:rtl w:val="0"/>
        </w:rPr>
        <w:t xml:space="preserve">realización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las sesiones de clase correspondientes a la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disciplina de Roller freestyle de la comuna 19.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ind w:left="720" w:right="111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Realice informes y registro de beneficiarios en sider.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organizada por el coordinador general del programa para proporcionar información sobre su gestión y funcionamiento. Durante la mesa de trabajo, explicó procedimientos, resolvió inquietudes y abordó posibles mejoras para optimizar su ejecución.</w:t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6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trabajo en campo en la disciplina de roller freestyle los días lunes y miércoles, en el horario de 5:30 p.m. a 7:00 p.m., en el barrio Cuarto de Legua, ubicado en la comuna 19.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https://drive.google.com/drive/folders/1UK63sj2PvB4rIgpwUwa68VZWra3l1Y5C?usp=drive_link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150720" cy="617273"/>
            <wp:effectExtent b="0" l="0" r="0" t="0"/>
            <wp:docPr id="20742035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0720" cy="617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4">
      <w:pPr>
        <w:jc w:val="center"/>
        <w:rPr/>
      </w:pPr>
      <w:r w:rsidDel="00000000" w:rsidR="00000000" w:rsidRPr="00000000">
        <w:rPr>
          <w:rtl w:val="0"/>
        </w:rPr>
        <w:t xml:space="preserve">DAVID  PEREA SOTO</w:t>
      </w:r>
    </w:p>
    <w:p w:rsidR="00000000" w:rsidDel="00000000" w:rsidP="00000000" w:rsidRDefault="00000000" w:rsidRPr="00000000" w14:paraId="00000035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1130673242</w:t>
      </w:r>
    </w:p>
    <w:p w:rsidR="00000000" w:rsidDel="00000000" w:rsidP="00000000" w:rsidRDefault="00000000" w:rsidRPr="00000000" w14:paraId="00000036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BU4tcI0ktqq0RO3K8YOAymfQig==">CgMxLjA4AHIhMWlSWVdQVnhNcU9QX2p3UzlmaTlBQ01PMVhpbFU2bU9a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2025-02-22T00:07:00Z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